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EA3" w:rsidRPr="008E46FB" w:rsidRDefault="00E83EA3">
      <w:pPr>
        <w:pStyle w:val="Heading1"/>
        <w:jc w:val="center"/>
        <w:rPr>
          <w:rFonts w:ascii="Calibri" w:hAnsi="Calibri"/>
          <w:szCs w:val="24"/>
          <w:highlight w:val="yellow"/>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style="width:437.25pt;height:159.75pt;visibility:visible">
            <v:imagedata r:id="rId7" o:title=""/>
          </v:shape>
        </w:pict>
      </w:r>
    </w:p>
    <w:p w:rsidR="00E83EA3" w:rsidRPr="008E46FB" w:rsidRDefault="00E83EA3">
      <w:pPr>
        <w:pStyle w:val="Heading1"/>
        <w:jc w:val="center"/>
        <w:rPr>
          <w:rFonts w:ascii="Calibri" w:hAnsi="Calibri"/>
          <w:szCs w:val="24"/>
          <w:highlight w:val="yellow"/>
        </w:rPr>
      </w:pPr>
    </w:p>
    <w:p w:rsidR="00E83EA3" w:rsidRPr="008E46FB" w:rsidRDefault="00E83EA3" w:rsidP="00E945CA">
      <w:pPr>
        <w:jc w:val="center"/>
        <w:rPr>
          <w:rFonts w:ascii="Calibri" w:hAnsi="Calibri"/>
          <w:b/>
          <w:snapToGrid w:val="0"/>
          <w:sz w:val="24"/>
          <w:szCs w:val="24"/>
        </w:rPr>
      </w:pPr>
      <w:r w:rsidRPr="008E46FB">
        <w:rPr>
          <w:rFonts w:ascii="Calibri" w:hAnsi="Calibri"/>
          <w:b/>
          <w:snapToGrid w:val="0"/>
          <w:sz w:val="24"/>
          <w:szCs w:val="24"/>
        </w:rPr>
        <w:t xml:space="preserve">LINEE GUIDA PER IL TRATTAMENTO E LA PROTEZIONE DEI DATI PERSONALI </w:t>
      </w:r>
    </w:p>
    <w:p w:rsidR="00E83EA3" w:rsidRPr="008E46FB" w:rsidRDefault="00E83EA3" w:rsidP="00E945CA">
      <w:pPr>
        <w:jc w:val="center"/>
        <w:rPr>
          <w:rFonts w:ascii="Calibri" w:hAnsi="Calibri"/>
          <w:b/>
          <w:snapToGrid w:val="0"/>
          <w:sz w:val="24"/>
          <w:szCs w:val="24"/>
        </w:rPr>
      </w:pPr>
      <w:r w:rsidRPr="008E46FB">
        <w:rPr>
          <w:rFonts w:ascii="Calibri" w:hAnsi="Calibri"/>
          <w:b/>
          <w:snapToGrid w:val="0"/>
          <w:sz w:val="24"/>
          <w:szCs w:val="24"/>
        </w:rPr>
        <w:t>INCARICATI DEL TRATTAMENTO</w:t>
      </w:r>
    </w:p>
    <w:p w:rsidR="00E83EA3" w:rsidRPr="008E46FB" w:rsidRDefault="00E83EA3" w:rsidP="00E945CA">
      <w:pPr>
        <w:jc w:val="center"/>
        <w:rPr>
          <w:rFonts w:ascii="Calibri" w:hAnsi="Calibri"/>
          <w:b/>
          <w:snapToGrid w:val="0"/>
          <w:sz w:val="24"/>
          <w:szCs w:val="24"/>
        </w:rPr>
      </w:pPr>
    </w:p>
    <w:p w:rsidR="00E83EA3" w:rsidRPr="008E46FB" w:rsidRDefault="00E83EA3" w:rsidP="00E945CA">
      <w:pPr>
        <w:jc w:val="center"/>
        <w:rPr>
          <w:rFonts w:ascii="Calibri" w:hAnsi="Calibri"/>
          <w:b/>
          <w:snapToGrid w:val="0"/>
          <w:sz w:val="24"/>
          <w:szCs w:val="24"/>
        </w:rPr>
      </w:pPr>
      <w:r w:rsidRPr="008E46FB">
        <w:rPr>
          <w:rFonts w:ascii="Calibri" w:hAnsi="Calibri"/>
          <w:b/>
          <w:snapToGrid w:val="0"/>
          <w:sz w:val="24"/>
          <w:szCs w:val="24"/>
        </w:rPr>
        <w:t>DOCENTI DELL’ISTITUTO</w:t>
      </w:r>
    </w:p>
    <w:p w:rsidR="00E83EA3" w:rsidRPr="008E46FB" w:rsidRDefault="00E83EA3" w:rsidP="008E46FB">
      <w:pPr>
        <w:rPr>
          <w:rFonts w:ascii="Calibri" w:hAnsi="Calibri"/>
          <w:snapToGrid w:val="0"/>
          <w:sz w:val="24"/>
          <w:szCs w:val="24"/>
        </w:rPr>
      </w:pPr>
    </w:p>
    <w:p w:rsidR="00E83EA3" w:rsidRDefault="00E83EA3" w:rsidP="008E46FB">
      <w:pPr>
        <w:jc w:val="both"/>
        <w:rPr>
          <w:rFonts w:ascii="Calibri" w:hAnsi="Calibri"/>
          <w:snapToGrid w:val="0"/>
          <w:sz w:val="24"/>
          <w:szCs w:val="24"/>
        </w:rPr>
      </w:pPr>
      <w:r w:rsidRPr="008E46FB">
        <w:rPr>
          <w:rFonts w:ascii="Calibri" w:hAnsi="Calibri"/>
          <w:snapToGrid w:val="0"/>
          <w:sz w:val="24"/>
          <w:szCs w:val="24"/>
        </w:rPr>
        <w:t xml:space="preserve">Le presenti Linee Guida contengono la descrizione delle misure operative </w:t>
      </w:r>
      <w:r>
        <w:rPr>
          <w:rFonts w:ascii="Calibri" w:hAnsi="Calibri"/>
          <w:snapToGrid w:val="0"/>
          <w:sz w:val="24"/>
          <w:szCs w:val="24"/>
        </w:rPr>
        <w:t>che i docenti sono chiamati ad</w:t>
      </w:r>
      <w:r w:rsidRPr="008E46FB">
        <w:rPr>
          <w:rFonts w:ascii="Calibri" w:hAnsi="Calibri"/>
          <w:snapToGrid w:val="0"/>
          <w:sz w:val="24"/>
          <w:szCs w:val="24"/>
        </w:rPr>
        <w:t xml:space="preserve"> adottare per garantire l</w:t>
      </w:r>
      <w:r>
        <w:rPr>
          <w:rFonts w:ascii="Calibri" w:hAnsi="Calibri"/>
          <w:snapToGrid w:val="0"/>
          <w:sz w:val="24"/>
          <w:szCs w:val="24"/>
        </w:rPr>
        <w:t>a sicurezza dei dati personali dei soggetti interessati.</w:t>
      </w:r>
    </w:p>
    <w:p w:rsidR="00E83EA3" w:rsidRDefault="00E83EA3" w:rsidP="008E46FB">
      <w:pPr>
        <w:jc w:val="both"/>
        <w:rPr>
          <w:rFonts w:ascii="Calibri" w:hAnsi="Calibri"/>
          <w:snapToGrid w:val="0"/>
          <w:sz w:val="24"/>
          <w:szCs w:val="24"/>
        </w:rPr>
      </w:pPr>
    </w:p>
    <w:p w:rsidR="00E83EA3" w:rsidRPr="0040362E" w:rsidRDefault="00E83EA3" w:rsidP="008E46FB">
      <w:pPr>
        <w:jc w:val="both"/>
        <w:rPr>
          <w:rFonts w:ascii="Calibri" w:hAnsi="Calibri"/>
          <w:b/>
          <w:snapToGrid w:val="0"/>
          <w:sz w:val="24"/>
          <w:szCs w:val="24"/>
        </w:rPr>
      </w:pPr>
      <w:r w:rsidRPr="0040362E">
        <w:rPr>
          <w:rFonts w:ascii="Calibri" w:hAnsi="Calibri"/>
          <w:b/>
          <w:snapToGrid w:val="0"/>
          <w:sz w:val="24"/>
          <w:szCs w:val="24"/>
        </w:rPr>
        <w:t>Definizioni</w:t>
      </w:r>
    </w:p>
    <w:p w:rsidR="00E83EA3" w:rsidRPr="008E46FB" w:rsidRDefault="00E83EA3" w:rsidP="008E46FB">
      <w:pPr>
        <w:jc w:val="both"/>
        <w:rPr>
          <w:rFonts w:ascii="Calibri" w:hAnsi="Calibri"/>
          <w:snapToGrid w:val="0"/>
          <w:sz w:val="24"/>
          <w:szCs w:val="24"/>
        </w:rPr>
      </w:pPr>
      <w:r w:rsidRPr="008E46FB">
        <w:rPr>
          <w:rFonts w:ascii="Calibri" w:hAnsi="Calibri"/>
          <w:snapToGrid w:val="0"/>
          <w:sz w:val="24"/>
          <w:szCs w:val="24"/>
        </w:rPr>
        <w:t xml:space="preserve">Costituisce trattamento qualunque operazione, svolta con o senza l’ausilio di mezzi elettronici o comunque automatizzati, concernente la raccolta, la registrazione, l’organizzazione, la conservazione, l’elaborazione, la modificazione, la selezione, l’estrazione, il raffronto, l’utilizzo, l’interconnessione, il blocco, la comunicazione, la diffusione, la cancellazione e la distruzione dei dati. </w:t>
      </w:r>
    </w:p>
    <w:p w:rsidR="00E83EA3" w:rsidRDefault="00E83EA3" w:rsidP="0040362E">
      <w:pPr>
        <w:rPr>
          <w:rFonts w:ascii="Calibri" w:hAnsi="Calibri"/>
          <w:b/>
          <w:snapToGrid w:val="0"/>
          <w:sz w:val="24"/>
          <w:szCs w:val="24"/>
          <w:highlight w:val="yellow"/>
        </w:rPr>
      </w:pPr>
      <w:r w:rsidRPr="008E46FB">
        <w:rPr>
          <w:rFonts w:ascii="Calibri" w:hAnsi="Calibri"/>
          <w:b/>
          <w:snapToGrid w:val="0"/>
          <w:sz w:val="24"/>
          <w:szCs w:val="24"/>
          <w:highlight w:val="yellow"/>
        </w:rPr>
        <w:t xml:space="preserve"> </w:t>
      </w:r>
    </w:p>
    <w:p w:rsidR="00E83EA3" w:rsidRPr="007B5A6D" w:rsidRDefault="00E83EA3" w:rsidP="0040362E">
      <w:pPr>
        <w:rPr>
          <w:rFonts w:ascii="Calibri" w:hAnsi="Calibri"/>
          <w:b/>
          <w:snapToGrid w:val="0"/>
          <w:sz w:val="24"/>
          <w:szCs w:val="24"/>
        </w:rPr>
      </w:pPr>
      <w:r w:rsidRPr="007B5A6D">
        <w:rPr>
          <w:rFonts w:ascii="Calibri" w:hAnsi="Calibri"/>
          <w:b/>
          <w:snapToGrid w:val="0"/>
          <w:sz w:val="24"/>
          <w:szCs w:val="24"/>
        </w:rPr>
        <w:t>Misure operative</w:t>
      </w:r>
      <w:r>
        <w:rPr>
          <w:rFonts w:ascii="Calibri" w:hAnsi="Calibri"/>
          <w:b/>
          <w:snapToGrid w:val="0"/>
          <w:sz w:val="24"/>
          <w:szCs w:val="24"/>
        </w:rPr>
        <w:t xml:space="preserve"> generiche</w:t>
      </w:r>
    </w:p>
    <w:p w:rsidR="00E83EA3" w:rsidRDefault="00E83EA3" w:rsidP="005C275C">
      <w:pPr>
        <w:rPr>
          <w:rFonts w:ascii="Calibri" w:hAnsi="Calibri"/>
          <w:snapToGrid w:val="0"/>
          <w:sz w:val="24"/>
          <w:szCs w:val="24"/>
        </w:rPr>
      </w:pPr>
      <w:r w:rsidRPr="005C275C">
        <w:rPr>
          <w:rFonts w:ascii="Calibri" w:hAnsi="Calibri"/>
          <w:snapToGrid w:val="0"/>
          <w:sz w:val="24"/>
          <w:szCs w:val="24"/>
        </w:rPr>
        <w:t xml:space="preserve">Nello svolgimento delle sue mansioni, l'incaricato dovrà: </w:t>
      </w:r>
    </w:p>
    <w:p w:rsidR="00E83EA3" w:rsidRPr="006A7F6E" w:rsidRDefault="00E83EA3" w:rsidP="006A7F6E">
      <w:pPr>
        <w:pStyle w:val="ListParagraph"/>
        <w:numPr>
          <w:ilvl w:val="0"/>
          <w:numId w:val="6"/>
        </w:numPr>
        <w:ind w:left="426" w:hanging="426"/>
        <w:jc w:val="both"/>
        <w:rPr>
          <w:rFonts w:ascii="Calibri" w:hAnsi="Calibri"/>
          <w:snapToGrid w:val="0"/>
          <w:sz w:val="24"/>
          <w:szCs w:val="24"/>
        </w:rPr>
      </w:pPr>
      <w:r w:rsidRPr="006A7F6E">
        <w:rPr>
          <w:rFonts w:ascii="Calibri" w:hAnsi="Calibri"/>
          <w:snapToGrid w:val="0"/>
          <w:sz w:val="24"/>
          <w:szCs w:val="24"/>
        </w:rPr>
        <w:t xml:space="preserve">accedere solo ai dati strettamente necessari all’esercizio delle proprie mansioni; </w:t>
      </w:r>
    </w:p>
    <w:p w:rsidR="00E83EA3" w:rsidRPr="006A7F6E" w:rsidRDefault="00E83EA3" w:rsidP="006A7F6E">
      <w:pPr>
        <w:pStyle w:val="ListParagraph"/>
        <w:numPr>
          <w:ilvl w:val="0"/>
          <w:numId w:val="6"/>
        </w:numPr>
        <w:ind w:left="426" w:hanging="426"/>
        <w:jc w:val="both"/>
        <w:rPr>
          <w:rFonts w:ascii="Calibri" w:hAnsi="Calibri"/>
          <w:snapToGrid w:val="0"/>
          <w:sz w:val="24"/>
          <w:szCs w:val="24"/>
        </w:rPr>
      </w:pPr>
      <w:r w:rsidRPr="006A7F6E">
        <w:rPr>
          <w:rFonts w:ascii="Calibri" w:hAnsi="Calibri"/>
          <w:snapToGrid w:val="0"/>
          <w:sz w:val="24"/>
          <w:szCs w:val="24"/>
        </w:rPr>
        <w:t>trattare i dati personali in mod</w:t>
      </w:r>
      <w:r>
        <w:rPr>
          <w:rFonts w:ascii="Calibri" w:hAnsi="Calibri"/>
          <w:snapToGrid w:val="0"/>
          <w:sz w:val="24"/>
          <w:szCs w:val="24"/>
        </w:rPr>
        <w:t>o lecito e secondo correttezza;</w:t>
      </w:r>
    </w:p>
    <w:p w:rsidR="00E83EA3" w:rsidRPr="006A7F6E" w:rsidRDefault="00E83EA3" w:rsidP="006A7F6E">
      <w:pPr>
        <w:pStyle w:val="ListParagraph"/>
        <w:numPr>
          <w:ilvl w:val="0"/>
          <w:numId w:val="6"/>
        </w:numPr>
        <w:ind w:left="426" w:hanging="426"/>
        <w:jc w:val="both"/>
        <w:rPr>
          <w:rFonts w:ascii="Calibri" w:hAnsi="Calibri"/>
          <w:snapToGrid w:val="0"/>
          <w:sz w:val="24"/>
          <w:szCs w:val="24"/>
        </w:rPr>
      </w:pPr>
      <w:r w:rsidRPr="006A7F6E">
        <w:rPr>
          <w:rFonts w:ascii="Calibri" w:hAnsi="Calibri"/>
          <w:snapToGrid w:val="0"/>
          <w:sz w:val="24"/>
          <w:szCs w:val="24"/>
        </w:rPr>
        <w:t xml:space="preserve">raccogliere e registrare i dati personali per scopi determinati, espliciti e legittimi, ed utilizzarli solo per operazioni di trattamento compatibili con le finalità connesse all'attività svolta; </w:t>
      </w:r>
    </w:p>
    <w:p w:rsidR="00E83EA3" w:rsidRPr="006A7F6E" w:rsidRDefault="00E83EA3" w:rsidP="006A7F6E">
      <w:pPr>
        <w:pStyle w:val="ListParagraph"/>
        <w:numPr>
          <w:ilvl w:val="0"/>
          <w:numId w:val="6"/>
        </w:numPr>
        <w:ind w:left="426" w:hanging="426"/>
        <w:jc w:val="both"/>
        <w:rPr>
          <w:rFonts w:ascii="Calibri" w:hAnsi="Calibri"/>
          <w:snapToGrid w:val="0"/>
          <w:sz w:val="24"/>
          <w:szCs w:val="24"/>
        </w:rPr>
      </w:pPr>
      <w:r w:rsidRPr="006A7F6E">
        <w:rPr>
          <w:rFonts w:ascii="Calibri" w:hAnsi="Calibri"/>
          <w:snapToGrid w:val="0"/>
          <w:sz w:val="24"/>
          <w:szCs w:val="24"/>
        </w:rPr>
        <w:t>verificare che i dati siano esatti e, se necessario, aggiornarli;</w:t>
      </w:r>
      <w:r w:rsidRPr="006A7F6E">
        <w:rPr>
          <w:rFonts w:ascii="MS Gothic" w:eastAsia="MS Gothic" w:hAnsi="MS Gothic" w:cs="MS Gothic" w:hint="eastAsia"/>
          <w:snapToGrid w:val="0"/>
          <w:sz w:val="24"/>
          <w:szCs w:val="24"/>
        </w:rPr>
        <w:t> </w:t>
      </w:r>
    </w:p>
    <w:p w:rsidR="00E83EA3" w:rsidRPr="006A7F6E" w:rsidRDefault="00E83EA3" w:rsidP="006A7F6E">
      <w:pPr>
        <w:pStyle w:val="ListParagraph"/>
        <w:numPr>
          <w:ilvl w:val="0"/>
          <w:numId w:val="6"/>
        </w:numPr>
        <w:ind w:left="426" w:hanging="426"/>
        <w:jc w:val="both"/>
        <w:rPr>
          <w:rFonts w:ascii="Calibri" w:hAnsi="Calibri"/>
          <w:snapToGrid w:val="0"/>
          <w:sz w:val="24"/>
          <w:szCs w:val="24"/>
        </w:rPr>
      </w:pPr>
      <w:r w:rsidRPr="006A7F6E">
        <w:rPr>
          <w:rFonts w:ascii="Calibri" w:hAnsi="Calibri"/>
          <w:snapToGrid w:val="0"/>
          <w:sz w:val="24"/>
          <w:szCs w:val="24"/>
        </w:rPr>
        <w:t>verificare che i dati siano pertinenti, completi e non eccedenti rispetto alle finalità per le quali sono raccolti e successivamente trattati;</w:t>
      </w:r>
      <w:r w:rsidRPr="006A7F6E">
        <w:rPr>
          <w:rFonts w:ascii="MS Gothic" w:eastAsia="MS Gothic" w:hAnsi="MS Gothic" w:cs="MS Gothic" w:hint="eastAsia"/>
          <w:snapToGrid w:val="0"/>
          <w:sz w:val="24"/>
          <w:szCs w:val="24"/>
        </w:rPr>
        <w:t> </w:t>
      </w:r>
    </w:p>
    <w:p w:rsidR="00E83EA3" w:rsidRPr="006A7F6E" w:rsidRDefault="00E83EA3" w:rsidP="006A7F6E">
      <w:pPr>
        <w:pStyle w:val="ListParagraph"/>
        <w:numPr>
          <w:ilvl w:val="0"/>
          <w:numId w:val="6"/>
        </w:numPr>
        <w:ind w:left="426" w:hanging="426"/>
        <w:jc w:val="both"/>
        <w:rPr>
          <w:rFonts w:ascii="Calibri" w:hAnsi="Calibri"/>
          <w:snapToGrid w:val="0"/>
          <w:sz w:val="24"/>
          <w:szCs w:val="24"/>
        </w:rPr>
      </w:pPr>
      <w:r w:rsidRPr="006A7F6E">
        <w:rPr>
          <w:rFonts w:ascii="Calibri" w:hAnsi="Calibri"/>
          <w:snapToGrid w:val="0"/>
          <w:sz w:val="24"/>
          <w:szCs w:val="24"/>
        </w:rPr>
        <w:t>conservare i dati in forma che consenta l'identificazione dell'interessato per un periodo di tempo non superiore a quello necessario agli scopi per i quali essi sono stati raccolti e successivamente trattati;</w:t>
      </w:r>
      <w:r w:rsidRPr="006A7F6E">
        <w:rPr>
          <w:rFonts w:ascii="MS Gothic" w:eastAsia="MS Gothic" w:hAnsi="MS Gothic" w:cs="MS Gothic" w:hint="eastAsia"/>
          <w:snapToGrid w:val="0"/>
          <w:sz w:val="24"/>
          <w:szCs w:val="24"/>
        </w:rPr>
        <w:t> </w:t>
      </w:r>
    </w:p>
    <w:p w:rsidR="00E83EA3" w:rsidRPr="006A7F6E" w:rsidRDefault="00E83EA3" w:rsidP="006A7F6E">
      <w:pPr>
        <w:pStyle w:val="ListParagraph"/>
        <w:numPr>
          <w:ilvl w:val="0"/>
          <w:numId w:val="6"/>
        </w:numPr>
        <w:ind w:left="426" w:hanging="426"/>
        <w:jc w:val="both"/>
        <w:rPr>
          <w:rFonts w:ascii="Calibri" w:hAnsi="Calibri"/>
          <w:snapToGrid w:val="0"/>
          <w:sz w:val="24"/>
          <w:szCs w:val="24"/>
        </w:rPr>
      </w:pPr>
      <w:r w:rsidRPr="006A7F6E">
        <w:rPr>
          <w:rFonts w:ascii="Calibri" w:hAnsi="Calibri"/>
          <w:snapToGrid w:val="0"/>
          <w:sz w:val="24"/>
          <w:szCs w:val="24"/>
        </w:rPr>
        <w:t xml:space="preserve">non comunicare a terzi, al di fuori dell’ambito lavorativo, o in difformità dalle istruzioni ricevute, qualsivoglia dato personale; </w:t>
      </w:r>
    </w:p>
    <w:p w:rsidR="00E83EA3" w:rsidRPr="006A7F6E" w:rsidRDefault="00E83EA3" w:rsidP="006A7F6E">
      <w:pPr>
        <w:pStyle w:val="ListParagraph"/>
        <w:numPr>
          <w:ilvl w:val="0"/>
          <w:numId w:val="6"/>
        </w:numPr>
        <w:ind w:left="426" w:hanging="426"/>
        <w:jc w:val="both"/>
        <w:rPr>
          <w:rFonts w:ascii="Calibri" w:hAnsi="Calibri"/>
          <w:snapToGrid w:val="0"/>
          <w:sz w:val="24"/>
          <w:szCs w:val="24"/>
        </w:rPr>
      </w:pPr>
      <w:r w:rsidRPr="006A7F6E">
        <w:rPr>
          <w:rFonts w:ascii="Calibri" w:hAnsi="Calibri"/>
          <w:snapToGrid w:val="0"/>
          <w:sz w:val="24"/>
          <w:szCs w:val="24"/>
        </w:rPr>
        <w:t>informare prontamente il Titolare o il Responsabile per la Protezioni dei Dati dell’Istituto (RPD), di seguito indicato, di ogni circostanza idonea a determinare pericolo di dispersione o utilizzazione non autorizzata dei dati stessi;</w:t>
      </w:r>
      <w:r w:rsidRPr="006A7F6E">
        <w:rPr>
          <w:rFonts w:ascii="MS Gothic" w:eastAsia="MS Gothic" w:hAnsi="MS Gothic" w:cs="MS Gothic" w:hint="eastAsia"/>
          <w:snapToGrid w:val="0"/>
          <w:sz w:val="24"/>
          <w:szCs w:val="24"/>
        </w:rPr>
        <w:t> </w:t>
      </w:r>
    </w:p>
    <w:p w:rsidR="00E83EA3" w:rsidRPr="006A7F6E" w:rsidRDefault="00E83EA3" w:rsidP="0036081E">
      <w:pPr>
        <w:pStyle w:val="ListParagraph"/>
        <w:numPr>
          <w:ilvl w:val="0"/>
          <w:numId w:val="6"/>
        </w:numPr>
        <w:ind w:left="426" w:hanging="426"/>
        <w:jc w:val="both"/>
        <w:rPr>
          <w:rFonts w:ascii="Calibri" w:hAnsi="Calibri"/>
          <w:snapToGrid w:val="0"/>
          <w:sz w:val="24"/>
          <w:szCs w:val="24"/>
        </w:rPr>
      </w:pPr>
      <w:r w:rsidRPr="006A7F6E">
        <w:rPr>
          <w:rFonts w:ascii="Calibri" w:hAnsi="Calibri"/>
          <w:snapToGrid w:val="0"/>
          <w:sz w:val="24"/>
          <w:szCs w:val="24"/>
        </w:rPr>
        <w:t>non fornire telefonicamente o a mezzo fax dati e informazioni relativi a terzi, senza una specifica autorizzazione del Titolare</w:t>
      </w:r>
      <w:r>
        <w:rPr>
          <w:rFonts w:ascii="Calibri" w:hAnsi="Calibri"/>
          <w:snapToGrid w:val="0"/>
          <w:sz w:val="24"/>
          <w:szCs w:val="24"/>
        </w:rPr>
        <w:t xml:space="preserve"> e, comunque, </w:t>
      </w:r>
      <w:r w:rsidRPr="006A7F6E">
        <w:rPr>
          <w:rFonts w:ascii="Calibri" w:hAnsi="Calibri"/>
          <w:snapToGrid w:val="0"/>
          <w:sz w:val="24"/>
          <w:szCs w:val="24"/>
        </w:rPr>
        <w:t>senza avere la certezza della loro identità;</w:t>
      </w:r>
      <w:r w:rsidRPr="006A7F6E">
        <w:rPr>
          <w:rFonts w:ascii="MS Gothic" w:eastAsia="MS Gothic" w:hAnsi="MS Gothic" w:cs="MS Gothic" w:hint="eastAsia"/>
          <w:snapToGrid w:val="0"/>
          <w:sz w:val="24"/>
          <w:szCs w:val="24"/>
        </w:rPr>
        <w:t> </w:t>
      </w:r>
    </w:p>
    <w:p w:rsidR="00E83EA3" w:rsidRPr="006A7F6E" w:rsidRDefault="00E83EA3" w:rsidP="006A7F6E">
      <w:pPr>
        <w:pStyle w:val="ListParagraph"/>
        <w:numPr>
          <w:ilvl w:val="0"/>
          <w:numId w:val="6"/>
        </w:numPr>
        <w:ind w:left="426" w:hanging="426"/>
        <w:jc w:val="both"/>
        <w:rPr>
          <w:rFonts w:ascii="Calibri" w:hAnsi="Calibri"/>
          <w:snapToGrid w:val="0"/>
          <w:sz w:val="24"/>
          <w:szCs w:val="24"/>
        </w:rPr>
      </w:pPr>
      <w:r w:rsidRPr="006A7F6E">
        <w:rPr>
          <w:rFonts w:ascii="Calibri" w:hAnsi="Calibri"/>
          <w:snapToGrid w:val="0"/>
          <w:sz w:val="24"/>
          <w:szCs w:val="24"/>
        </w:rPr>
        <w:t>non lasciare a disposizione di estranei documenti o supporti di memorizzazione (cd, dvd, pen drive) che contengono dati personali o sensibili;</w:t>
      </w:r>
      <w:r w:rsidRPr="006A7F6E">
        <w:rPr>
          <w:rFonts w:ascii="MS Gothic" w:eastAsia="MS Gothic" w:hAnsi="MS Gothic" w:cs="MS Gothic" w:hint="eastAsia"/>
          <w:snapToGrid w:val="0"/>
          <w:sz w:val="24"/>
          <w:szCs w:val="24"/>
        </w:rPr>
        <w:t> </w:t>
      </w:r>
    </w:p>
    <w:p w:rsidR="00E83EA3" w:rsidRPr="006A7F6E" w:rsidRDefault="00E83EA3" w:rsidP="006A7F6E">
      <w:pPr>
        <w:pStyle w:val="ListParagraph"/>
        <w:numPr>
          <w:ilvl w:val="0"/>
          <w:numId w:val="6"/>
        </w:numPr>
        <w:ind w:left="426" w:hanging="426"/>
        <w:jc w:val="both"/>
        <w:rPr>
          <w:rFonts w:ascii="Calibri" w:hAnsi="Calibri"/>
          <w:snapToGrid w:val="0"/>
          <w:sz w:val="24"/>
          <w:szCs w:val="24"/>
        </w:rPr>
      </w:pPr>
      <w:r w:rsidRPr="006A7F6E">
        <w:rPr>
          <w:rFonts w:ascii="Calibri" w:hAnsi="Calibri"/>
          <w:snapToGrid w:val="0"/>
          <w:sz w:val="24"/>
          <w:szCs w:val="24"/>
        </w:rPr>
        <w:t>accertarsi della distruzione di documenti inutilizzati contenenti dati personali o sensibili;</w:t>
      </w:r>
    </w:p>
    <w:p w:rsidR="00E83EA3" w:rsidRPr="006A7F6E" w:rsidRDefault="00E83EA3" w:rsidP="006A7F6E">
      <w:pPr>
        <w:pStyle w:val="ListParagraph"/>
        <w:numPr>
          <w:ilvl w:val="0"/>
          <w:numId w:val="6"/>
        </w:numPr>
        <w:ind w:left="426" w:hanging="426"/>
        <w:jc w:val="both"/>
        <w:rPr>
          <w:rFonts w:ascii="Calibri" w:hAnsi="Calibri"/>
          <w:snapToGrid w:val="0"/>
          <w:sz w:val="24"/>
          <w:szCs w:val="24"/>
        </w:rPr>
      </w:pPr>
      <w:r w:rsidRPr="006A7F6E">
        <w:rPr>
          <w:rFonts w:ascii="Calibri" w:hAnsi="Calibri"/>
          <w:snapToGrid w:val="0"/>
          <w:sz w:val="24"/>
          <w:szCs w:val="24"/>
        </w:rPr>
        <w:t>non abbandonare la postazione di lavoro, senza aver provveduto a custodire in luogo sicuro i documenti contenenti dati personali;</w:t>
      </w:r>
      <w:r w:rsidRPr="006A7F6E">
        <w:rPr>
          <w:rFonts w:ascii="MS Gothic" w:eastAsia="MS Gothic" w:hAnsi="MS Gothic" w:cs="MS Gothic" w:hint="eastAsia"/>
          <w:snapToGrid w:val="0"/>
          <w:sz w:val="24"/>
          <w:szCs w:val="24"/>
        </w:rPr>
        <w:t> </w:t>
      </w:r>
    </w:p>
    <w:p w:rsidR="00E83EA3" w:rsidRDefault="00E83EA3" w:rsidP="006A7F6E">
      <w:pPr>
        <w:pStyle w:val="ListParagraph"/>
        <w:numPr>
          <w:ilvl w:val="0"/>
          <w:numId w:val="6"/>
        </w:numPr>
        <w:ind w:left="426" w:hanging="426"/>
        <w:jc w:val="both"/>
        <w:rPr>
          <w:rFonts w:ascii="Calibri" w:hAnsi="Calibri"/>
          <w:snapToGrid w:val="0"/>
          <w:sz w:val="24"/>
          <w:szCs w:val="24"/>
        </w:rPr>
      </w:pPr>
      <w:r w:rsidRPr="006A7F6E">
        <w:rPr>
          <w:rFonts w:ascii="Calibri" w:hAnsi="Calibri"/>
          <w:snapToGrid w:val="0"/>
          <w:sz w:val="24"/>
          <w:szCs w:val="24"/>
        </w:rPr>
        <w:t xml:space="preserve">nel caso di utilizzo di registri cartacei, consegnare il registro di classe al collaboratore scolastico incaricato, al termine delle attività didattiche giornaliere, per la sua custodia in apposito armadio dotato di serratura nella stanza individuata come sala professori dell’edificio; </w:t>
      </w:r>
    </w:p>
    <w:p w:rsidR="00E83EA3" w:rsidRPr="00920295" w:rsidRDefault="00E83EA3" w:rsidP="00A02BF1">
      <w:pPr>
        <w:pStyle w:val="ListParagraph"/>
        <w:numPr>
          <w:ilvl w:val="0"/>
          <w:numId w:val="5"/>
        </w:numPr>
        <w:ind w:left="426" w:hanging="426"/>
        <w:jc w:val="both"/>
        <w:rPr>
          <w:rFonts w:ascii="Calibri" w:hAnsi="Calibri"/>
          <w:snapToGrid w:val="0"/>
          <w:sz w:val="24"/>
          <w:szCs w:val="24"/>
        </w:rPr>
      </w:pPr>
      <w:r w:rsidRPr="00A02BF1">
        <w:rPr>
          <w:rFonts w:ascii="Calibri" w:hAnsi="Calibri"/>
          <w:snapToGrid w:val="0"/>
          <w:sz w:val="24"/>
          <w:szCs w:val="24"/>
        </w:rPr>
        <w:t xml:space="preserve">collaborare con il Responsabile per la Protezione dei Dati dell’Istituto, indicato nel seguito del documento, per aspetti specifici relativi </w:t>
      </w:r>
      <w:r w:rsidRPr="00920295">
        <w:rPr>
          <w:rFonts w:ascii="Calibri" w:hAnsi="Calibri"/>
          <w:snapToGrid w:val="0"/>
          <w:sz w:val="24"/>
          <w:szCs w:val="24"/>
        </w:rPr>
        <w:t xml:space="preserve">ad </w:t>
      </w:r>
      <w:r>
        <w:rPr>
          <w:rFonts w:ascii="Calibri" w:hAnsi="Calibri"/>
          <w:snapToGrid w:val="0"/>
          <w:sz w:val="24"/>
          <w:szCs w:val="24"/>
        </w:rPr>
        <w:t>ogni nuova attività che comporti il</w:t>
      </w:r>
      <w:r w:rsidRPr="00920295">
        <w:rPr>
          <w:rFonts w:ascii="Calibri" w:hAnsi="Calibri"/>
          <w:snapToGrid w:val="0"/>
          <w:sz w:val="24"/>
          <w:szCs w:val="24"/>
        </w:rPr>
        <w:t xml:space="preserve"> trattamento dei dati personali.</w:t>
      </w:r>
    </w:p>
    <w:p w:rsidR="00E83EA3" w:rsidRPr="00A02BF1" w:rsidRDefault="00E83EA3" w:rsidP="00A02BF1">
      <w:pPr>
        <w:jc w:val="both"/>
        <w:rPr>
          <w:rFonts w:ascii="Calibri" w:hAnsi="Calibri"/>
          <w:snapToGrid w:val="0"/>
          <w:sz w:val="24"/>
          <w:szCs w:val="24"/>
        </w:rPr>
      </w:pPr>
    </w:p>
    <w:p w:rsidR="00E83EA3" w:rsidRDefault="00E83EA3" w:rsidP="001B6FC8">
      <w:pPr>
        <w:rPr>
          <w:rFonts w:ascii="Calibri" w:hAnsi="Calibri"/>
          <w:b/>
          <w:snapToGrid w:val="0"/>
          <w:sz w:val="24"/>
          <w:szCs w:val="24"/>
        </w:rPr>
      </w:pPr>
      <w:r w:rsidRPr="007B5A6D">
        <w:rPr>
          <w:rFonts w:ascii="Calibri" w:hAnsi="Calibri"/>
          <w:b/>
          <w:snapToGrid w:val="0"/>
          <w:sz w:val="24"/>
          <w:szCs w:val="24"/>
        </w:rPr>
        <w:t>Misure operative</w:t>
      </w:r>
      <w:r>
        <w:rPr>
          <w:rFonts w:ascii="Calibri" w:hAnsi="Calibri"/>
          <w:b/>
          <w:snapToGrid w:val="0"/>
          <w:sz w:val="24"/>
          <w:szCs w:val="24"/>
        </w:rPr>
        <w:t xml:space="preserve"> specifiche all’utilizzo di tecnologie informatiche</w:t>
      </w:r>
    </w:p>
    <w:p w:rsidR="00E83EA3" w:rsidRPr="007E4A5C" w:rsidRDefault="00E83EA3" w:rsidP="001B6FC8">
      <w:pPr>
        <w:pStyle w:val="ListParagraph"/>
        <w:numPr>
          <w:ilvl w:val="0"/>
          <w:numId w:val="6"/>
        </w:numPr>
        <w:ind w:left="426" w:hanging="426"/>
        <w:jc w:val="both"/>
        <w:rPr>
          <w:rFonts w:ascii="Calibri" w:hAnsi="Calibri"/>
          <w:snapToGrid w:val="0"/>
          <w:sz w:val="24"/>
          <w:szCs w:val="24"/>
        </w:rPr>
      </w:pPr>
      <w:r>
        <w:rPr>
          <w:rFonts w:ascii="Calibri" w:hAnsi="Calibri"/>
          <w:snapToGrid w:val="0"/>
          <w:sz w:val="24"/>
          <w:szCs w:val="24"/>
        </w:rPr>
        <w:t>S</w:t>
      </w:r>
      <w:r w:rsidRPr="007E4A5C">
        <w:rPr>
          <w:rFonts w:ascii="Calibri" w:hAnsi="Calibri"/>
          <w:snapToGrid w:val="0"/>
          <w:sz w:val="24"/>
          <w:szCs w:val="24"/>
        </w:rPr>
        <w:t xml:space="preserve">cegliere per il registro informatico </w:t>
      </w:r>
      <w:r>
        <w:rPr>
          <w:rFonts w:ascii="Calibri" w:hAnsi="Calibri"/>
          <w:snapToGrid w:val="0"/>
          <w:sz w:val="24"/>
          <w:szCs w:val="24"/>
        </w:rPr>
        <w:t xml:space="preserve">una </w:t>
      </w:r>
      <w:r w:rsidRPr="007E4A5C">
        <w:rPr>
          <w:rFonts w:ascii="Calibri" w:hAnsi="Calibri"/>
          <w:snapToGrid w:val="0"/>
          <w:sz w:val="24"/>
          <w:szCs w:val="24"/>
        </w:rPr>
        <w:t>password che sia</w:t>
      </w:r>
      <w:r>
        <w:rPr>
          <w:rFonts w:ascii="Calibri" w:hAnsi="Calibri"/>
          <w:snapToGrid w:val="0"/>
          <w:sz w:val="24"/>
          <w:szCs w:val="24"/>
        </w:rPr>
        <w:t xml:space="preserve"> composta</w:t>
      </w:r>
      <w:r w:rsidRPr="007E4A5C">
        <w:rPr>
          <w:rFonts w:ascii="Calibri" w:hAnsi="Calibri"/>
          <w:snapToGrid w:val="0"/>
          <w:sz w:val="24"/>
          <w:szCs w:val="24"/>
        </w:rPr>
        <w:t xml:space="preserve"> da otto caratteri e non facilmente intuibile, evitando che contenga riferimenti alla propria persona (es. proprio nome o di con</w:t>
      </w:r>
      <w:r>
        <w:rPr>
          <w:rFonts w:ascii="Calibri" w:hAnsi="Calibri"/>
          <w:snapToGrid w:val="0"/>
          <w:sz w:val="24"/>
          <w:szCs w:val="24"/>
        </w:rPr>
        <w:t>giunti, date di nascita, ecc.).</w:t>
      </w:r>
    </w:p>
    <w:p w:rsidR="00E83EA3" w:rsidRPr="00111116" w:rsidRDefault="00E83EA3" w:rsidP="001B6FC8">
      <w:pPr>
        <w:pStyle w:val="ListParagraph"/>
        <w:numPr>
          <w:ilvl w:val="0"/>
          <w:numId w:val="6"/>
        </w:numPr>
        <w:ind w:left="426" w:hanging="426"/>
        <w:jc w:val="both"/>
        <w:rPr>
          <w:rFonts w:ascii="Calibri" w:hAnsi="Calibri"/>
          <w:snapToGrid w:val="0"/>
          <w:sz w:val="24"/>
          <w:szCs w:val="24"/>
        </w:rPr>
      </w:pPr>
      <w:r>
        <w:rPr>
          <w:rFonts w:ascii="Calibri" w:hAnsi="Calibri"/>
          <w:snapToGrid w:val="0"/>
          <w:sz w:val="24"/>
          <w:szCs w:val="24"/>
        </w:rPr>
        <w:t>C</w:t>
      </w:r>
      <w:r w:rsidRPr="00847217">
        <w:rPr>
          <w:rFonts w:ascii="Calibri" w:hAnsi="Calibri"/>
          <w:snapToGrid w:val="0"/>
          <w:sz w:val="24"/>
          <w:szCs w:val="24"/>
        </w:rPr>
        <w:t xml:space="preserve">urare la conservazione della propria password del Registro Informatico e non comunicarla </w:t>
      </w:r>
      <w:r w:rsidRPr="00111116">
        <w:rPr>
          <w:rFonts w:ascii="Calibri" w:hAnsi="Calibri"/>
          <w:snapToGrid w:val="0"/>
          <w:sz w:val="24"/>
          <w:szCs w:val="24"/>
        </w:rPr>
        <w:t>per alcun motivo a soggetti terzi</w:t>
      </w:r>
      <w:r>
        <w:rPr>
          <w:rFonts w:ascii="Calibri" w:hAnsi="Calibri"/>
          <w:snapToGrid w:val="0"/>
          <w:sz w:val="24"/>
          <w:szCs w:val="24"/>
        </w:rPr>
        <w:t>.</w:t>
      </w:r>
    </w:p>
    <w:p w:rsidR="00E83EA3" w:rsidRDefault="00E83EA3" w:rsidP="00111116">
      <w:pPr>
        <w:pStyle w:val="ListParagraph"/>
        <w:numPr>
          <w:ilvl w:val="0"/>
          <w:numId w:val="6"/>
        </w:numPr>
        <w:ind w:left="426" w:hanging="426"/>
        <w:jc w:val="both"/>
        <w:rPr>
          <w:rFonts w:ascii="Calibri" w:hAnsi="Calibri"/>
          <w:snapToGrid w:val="0"/>
          <w:sz w:val="24"/>
          <w:szCs w:val="24"/>
        </w:rPr>
      </w:pPr>
      <w:r>
        <w:rPr>
          <w:rFonts w:ascii="Calibri" w:hAnsi="Calibri"/>
          <w:snapToGrid w:val="0"/>
          <w:sz w:val="24"/>
          <w:szCs w:val="24"/>
        </w:rPr>
        <w:t>C</w:t>
      </w:r>
      <w:r w:rsidRPr="00111116">
        <w:rPr>
          <w:rFonts w:ascii="Calibri" w:hAnsi="Calibri"/>
          <w:snapToGrid w:val="0"/>
          <w:sz w:val="24"/>
          <w:szCs w:val="24"/>
        </w:rPr>
        <w:t>ambiare periodicamente (almeno una volta ogni tre mesi) la propria password del Registro Informatico</w:t>
      </w:r>
      <w:r>
        <w:rPr>
          <w:rFonts w:ascii="Calibri" w:hAnsi="Calibri"/>
          <w:snapToGrid w:val="0"/>
          <w:sz w:val="24"/>
          <w:szCs w:val="24"/>
        </w:rPr>
        <w:t>.</w:t>
      </w:r>
      <w:r w:rsidRPr="00111116">
        <w:rPr>
          <w:rFonts w:ascii="Calibri" w:hAnsi="Calibri"/>
          <w:snapToGrid w:val="0"/>
          <w:sz w:val="24"/>
          <w:szCs w:val="24"/>
        </w:rPr>
        <w:t xml:space="preserve"> </w:t>
      </w:r>
    </w:p>
    <w:p w:rsidR="00E83EA3" w:rsidRDefault="00E83EA3" w:rsidP="00111116">
      <w:pPr>
        <w:pStyle w:val="ListParagraph"/>
        <w:numPr>
          <w:ilvl w:val="0"/>
          <w:numId w:val="6"/>
        </w:numPr>
        <w:ind w:left="426" w:hanging="426"/>
        <w:jc w:val="both"/>
        <w:rPr>
          <w:rFonts w:ascii="Calibri" w:hAnsi="Calibri"/>
          <w:snapToGrid w:val="0"/>
          <w:sz w:val="24"/>
          <w:szCs w:val="24"/>
        </w:rPr>
      </w:pPr>
      <w:r w:rsidRPr="00117DB2">
        <w:rPr>
          <w:rFonts w:ascii="Calibri" w:hAnsi="Calibri"/>
          <w:snapToGrid w:val="0"/>
          <w:sz w:val="24"/>
          <w:szCs w:val="24"/>
        </w:rPr>
        <w:t>Adottare le stesse cautele</w:t>
      </w:r>
      <w:r>
        <w:rPr>
          <w:rFonts w:ascii="Calibri" w:hAnsi="Calibri"/>
          <w:snapToGrid w:val="0"/>
          <w:sz w:val="24"/>
          <w:szCs w:val="24"/>
        </w:rPr>
        <w:t xml:space="preserve"> di cui sopra</w:t>
      </w:r>
      <w:r w:rsidRPr="00117DB2">
        <w:rPr>
          <w:rFonts w:ascii="Calibri" w:hAnsi="Calibri"/>
          <w:snapToGrid w:val="0"/>
          <w:sz w:val="24"/>
          <w:szCs w:val="24"/>
        </w:rPr>
        <w:t xml:space="preserve"> per le password di qualsiasi altra piattaforma software ad uso personale  e potenzialmente interessata al Trattamento di Dati Personali (mail, account per piattaforme eLearning, eccetera)</w:t>
      </w:r>
      <w:r>
        <w:rPr>
          <w:rFonts w:ascii="Calibri" w:hAnsi="Calibri"/>
          <w:snapToGrid w:val="0"/>
          <w:sz w:val="24"/>
          <w:szCs w:val="24"/>
        </w:rPr>
        <w:t>.</w:t>
      </w:r>
    </w:p>
    <w:p w:rsidR="00E83EA3" w:rsidRPr="00305006" w:rsidRDefault="00E83EA3" w:rsidP="00305006">
      <w:pPr>
        <w:pStyle w:val="ListParagraph"/>
        <w:numPr>
          <w:ilvl w:val="0"/>
          <w:numId w:val="6"/>
        </w:numPr>
        <w:ind w:left="426" w:hanging="426"/>
        <w:jc w:val="both"/>
        <w:rPr>
          <w:rFonts w:ascii="Calibri" w:hAnsi="Calibri"/>
          <w:snapToGrid w:val="0"/>
          <w:sz w:val="24"/>
          <w:szCs w:val="24"/>
        </w:rPr>
      </w:pPr>
      <w:r>
        <w:rPr>
          <w:rFonts w:ascii="Calibri" w:hAnsi="Calibri"/>
          <w:snapToGrid w:val="0"/>
          <w:sz w:val="24"/>
          <w:szCs w:val="24"/>
        </w:rPr>
        <w:t xml:space="preserve">Effettuare il logoff dal Registro Informatico e, laddove presenti, da sistemi di autenticazione di rete </w:t>
      </w:r>
      <w:r w:rsidRPr="00117DB2">
        <w:rPr>
          <w:rFonts w:ascii="Calibri" w:hAnsi="Calibri"/>
          <w:snapToGrid w:val="0"/>
          <w:sz w:val="24"/>
          <w:szCs w:val="24"/>
        </w:rPr>
        <w:t>al term</w:t>
      </w:r>
      <w:r>
        <w:rPr>
          <w:rFonts w:ascii="Calibri" w:hAnsi="Calibri"/>
          <w:snapToGrid w:val="0"/>
          <w:sz w:val="24"/>
          <w:szCs w:val="24"/>
        </w:rPr>
        <w:t>ine di ogni sessione di lavoro.</w:t>
      </w:r>
    </w:p>
    <w:p w:rsidR="00E83EA3" w:rsidRPr="00863BA5" w:rsidRDefault="00E83EA3" w:rsidP="00863BA5">
      <w:pPr>
        <w:pStyle w:val="ListParagraph"/>
        <w:numPr>
          <w:ilvl w:val="0"/>
          <w:numId w:val="6"/>
        </w:numPr>
        <w:ind w:left="426" w:hanging="426"/>
        <w:jc w:val="both"/>
        <w:rPr>
          <w:rFonts w:ascii="Calibri" w:hAnsi="Calibri"/>
          <w:snapToGrid w:val="0"/>
          <w:sz w:val="24"/>
          <w:szCs w:val="24"/>
        </w:rPr>
      </w:pPr>
      <w:r w:rsidRPr="00117DB2">
        <w:rPr>
          <w:rFonts w:ascii="Calibri" w:hAnsi="Calibri"/>
          <w:snapToGrid w:val="0"/>
          <w:sz w:val="24"/>
          <w:szCs w:val="24"/>
        </w:rPr>
        <w:t>Spegnere correttamente il computer al term</w:t>
      </w:r>
      <w:r>
        <w:rPr>
          <w:rFonts w:ascii="Calibri" w:hAnsi="Calibri"/>
          <w:snapToGrid w:val="0"/>
          <w:sz w:val="24"/>
          <w:szCs w:val="24"/>
        </w:rPr>
        <w:t>ine di ogni sessione di lavoro al fine di agevolare, se utilizzati, l’azione di software specifici di congelamento delle configurazioni degli stessi.</w:t>
      </w:r>
    </w:p>
    <w:p w:rsidR="00E83EA3" w:rsidRDefault="00E83EA3" w:rsidP="00111116">
      <w:pPr>
        <w:pStyle w:val="ListParagraph"/>
        <w:numPr>
          <w:ilvl w:val="0"/>
          <w:numId w:val="6"/>
        </w:numPr>
        <w:ind w:left="426" w:hanging="426"/>
        <w:jc w:val="both"/>
        <w:rPr>
          <w:rFonts w:ascii="Calibri" w:hAnsi="Calibri"/>
          <w:snapToGrid w:val="0"/>
          <w:sz w:val="24"/>
          <w:szCs w:val="24"/>
        </w:rPr>
      </w:pPr>
      <w:r w:rsidRPr="00117DB2">
        <w:rPr>
          <w:rFonts w:ascii="Calibri" w:hAnsi="Calibri"/>
          <w:snapToGrid w:val="0"/>
          <w:sz w:val="24"/>
          <w:szCs w:val="24"/>
        </w:rPr>
        <w:t>Non abbandonare la propria postazione di lavoro per la pausa o altri motivi senza aver spento la postazione di lavoro o aver inserito</w:t>
      </w:r>
      <w:r>
        <w:rPr>
          <w:rFonts w:ascii="Calibri" w:hAnsi="Calibri"/>
          <w:snapToGrid w:val="0"/>
          <w:sz w:val="24"/>
          <w:szCs w:val="24"/>
        </w:rPr>
        <w:t xml:space="preserve"> uno screen saver con password.</w:t>
      </w:r>
    </w:p>
    <w:p w:rsidR="00E83EA3" w:rsidRPr="00117DB2" w:rsidRDefault="00E83EA3" w:rsidP="00111116">
      <w:pPr>
        <w:pStyle w:val="ListParagraph"/>
        <w:numPr>
          <w:ilvl w:val="0"/>
          <w:numId w:val="6"/>
        </w:numPr>
        <w:ind w:left="426" w:hanging="426"/>
        <w:jc w:val="both"/>
        <w:rPr>
          <w:rFonts w:ascii="Calibri" w:hAnsi="Calibri"/>
          <w:snapToGrid w:val="0"/>
          <w:sz w:val="24"/>
          <w:szCs w:val="24"/>
        </w:rPr>
      </w:pPr>
      <w:r>
        <w:rPr>
          <w:rFonts w:ascii="Calibri" w:hAnsi="Calibri"/>
          <w:snapToGrid w:val="0"/>
          <w:sz w:val="24"/>
          <w:szCs w:val="24"/>
        </w:rPr>
        <w:t>Nella comunicazione multimediale con alunni e genitori utilizzare esclusivamente le piattaforme informatiche messe a disposizione dall’Istituto; è fatto divieto utilizzare social network quali Facebook o altri.</w:t>
      </w:r>
    </w:p>
    <w:p w:rsidR="00E83EA3" w:rsidRDefault="00E83EA3" w:rsidP="00111116">
      <w:pPr>
        <w:pStyle w:val="ListParagraph"/>
        <w:numPr>
          <w:ilvl w:val="0"/>
          <w:numId w:val="6"/>
        </w:numPr>
        <w:ind w:left="426" w:hanging="426"/>
        <w:jc w:val="both"/>
        <w:rPr>
          <w:rFonts w:ascii="Calibri" w:hAnsi="Calibri"/>
          <w:snapToGrid w:val="0"/>
          <w:sz w:val="24"/>
          <w:szCs w:val="24"/>
        </w:rPr>
      </w:pPr>
      <w:r w:rsidRPr="00117DB2">
        <w:rPr>
          <w:rFonts w:ascii="Calibri" w:hAnsi="Calibri"/>
          <w:snapToGrid w:val="0"/>
          <w:sz w:val="24"/>
          <w:szCs w:val="24"/>
        </w:rPr>
        <w:t xml:space="preserve">Nell’utilizzo della posta elettronica non aprire documenti di cui non sia certa la provenienza e controllare accuratamente l'indirizzo dei destinatari prima di inviare email contenenti in allegato o nel corpo del messaggio dati personali. </w:t>
      </w:r>
    </w:p>
    <w:p w:rsidR="00E83EA3" w:rsidRDefault="00E83EA3" w:rsidP="009B2DE0">
      <w:pPr>
        <w:pStyle w:val="ListParagraph"/>
        <w:numPr>
          <w:ilvl w:val="0"/>
          <w:numId w:val="6"/>
        </w:numPr>
        <w:ind w:left="426" w:hanging="426"/>
        <w:jc w:val="both"/>
        <w:rPr>
          <w:rFonts w:ascii="Calibri" w:hAnsi="Calibri"/>
          <w:snapToGrid w:val="0"/>
          <w:sz w:val="24"/>
          <w:szCs w:val="24"/>
        </w:rPr>
      </w:pPr>
      <w:r w:rsidRPr="00376AFE">
        <w:rPr>
          <w:rFonts w:ascii="Calibri" w:hAnsi="Calibri"/>
          <w:snapToGrid w:val="0"/>
          <w:sz w:val="24"/>
          <w:szCs w:val="24"/>
        </w:rPr>
        <w:t xml:space="preserve">Nel caso di creazione, lettura o modifica di documenti informatici </w:t>
      </w:r>
      <w:r>
        <w:rPr>
          <w:rFonts w:ascii="Calibri" w:hAnsi="Calibri"/>
          <w:snapToGrid w:val="0"/>
          <w:sz w:val="24"/>
          <w:szCs w:val="24"/>
        </w:rPr>
        <w:t>residenti in locale</w:t>
      </w:r>
      <w:r w:rsidRPr="00376AFE">
        <w:rPr>
          <w:rFonts w:ascii="Calibri" w:hAnsi="Calibri"/>
          <w:snapToGrid w:val="0"/>
          <w:sz w:val="24"/>
          <w:szCs w:val="24"/>
        </w:rPr>
        <w:t xml:space="preserve"> (cioè non accessibili da WEB o in cloud) </w:t>
      </w:r>
      <w:r>
        <w:rPr>
          <w:rFonts w:ascii="Calibri" w:hAnsi="Calibri"/>
          <w:snapToGrid w:val="0"/>
          <w:sz w:val="24"/>
          <w:szCs w:val="24"/>
        </w:rPr>
        <w:t xml:space="preserve">e </w:t>
      </w:r>
      <w:r w:rsidRPr="00376AFE">
        <w:rPr>
          <w:rFonts w:ascii="Calibri" w:hAnsi="Calibri"/>
          <w:snapToGrid w:val="0"/>
          <w:sz w:val="24"/>
          <w:szCs w:val="24"/>
        </w:rPr>
        <w:t>che contengano dati personali di alunni o genitori, siano essi sensibili o meno, utilizzare esclusivamente le apparecchiature informatiche fornite dalla scuola,</w:t>
      </w:r>
      <w:r>
        <w:rPr>
          <w:rFonts w:ascii="Calibri" w:hAnsi="Calibri"/>
          <w:snapToGrid w:val="0"/>
          <w:sz w:val="24"/>
          <w:szCs w:val="24"/>
        </w:rPr>
        <w:t xml:space="preserve"> presenti nelle aule, laboratori e sale docenti,</w:t>
      </w:r>
      <w:r w:rsidRPr="00376AFE">
        <w:rPr>
          <w:rFonts w:ascii="Calibri" w:hAnsi="Calibri"/>
          <w:snapToGrid w:val="0"/>
          <w:sz w:val="24"/>
          <w:szCs w:val="24"/>
        </w:rPr>
        <w:t xml:space="preserve"> in quanto </w:t>
      </w:r>
      <w:r>
        <w:rPr>
          <w:rFonts w:ascii="Calibri" w:hAnsi="Calibri"/>
          <w:snapToGrid w:val="0"/>
          <w:sz w:val="24"/>
          <w:szCs w:val="24"/>
        </w:rPr>
        <w:t xml:space="preserve">tali attrezzature sono </w:t>
      </w:r>
      <w:r w:rsidRPr="00376AFE">
        <w:rPr>
          <w:rFonts w:ascii="Calibri" w:hAnsi="Calibri"/>
          <w:snapToGrid w:val="0"/>
          <w:sz w:val="24"/>
          <w:szCs w:val="24"/>
        </w:rPr>
        <w:t>regolarmente sottoposte a rigide misure di sicurezza</w:t>
      </w:r>
      <w:r>
        <w:rPr>
          <w:rFonts w:ascii="Calibri" w:hAnsi="Calibri"/>
          <w:snapToGrid w:val="0"/>
          <w:sz w:val="24"/>
          <w:szCs w:val="24"/>
        </w:rPr>
        <w:t xml:space="preserve"> e in linea con le misure minime di sicurezza ICT emanate dall’AGID</w:t>
      </w:r>
      <w:r w:rsidRPr="00376AFE">
        <w:rPr>
          <w:rFonts w:ascii="Calibri" w:hAnsi="Calibri"/>
          <w:snapToGrid w:val="0"/>
          <w:sz w:val="24"/>
          <w:szCs w:val="24"/>
        </w:rPr>
        <w:t xml:space="preserve">. </w:t>
      </w:r>
    </w:p>
    <w:p w:rsidR="00E83EA3" w:rsidRPr="00376AFE" w:rsidRDefault="00E83EA3" w:rsidP="00376AFE">
      <w:pPr>
        <w:jc w:val="both"/>
        <w:rPr>
          <w:rFonts w:ascii="Calibri" w:hAnsi="Calibri"/>
          <w:snapToGrid w:val="0"/>
          <w:sz w:val="24"/>
          <w:szCs w:val="24"/>
        </w:rPr>
      </w:pPr>
    </w:p>
    <w:p w:rsidR="00E83EA3" w:rsidRDefault="00E83EA3" w:rsidP="009B2DE0">
      <w:pPr>
        <w:jc w:val="both"/>
        <w:rPr>
          <w:rFonts w:ascii="Calibri" w:hAnsi="Calibri"/>
          <w:snapToGrid w:val="0"/>
          <w:sz w:val="24"/>
          <w:szCs w:val="24"/>
        </w:rPr>
      </w:pPr>
      <w:r w:rsidRPr="000D0003">
        <w:rPr>
          <w:rFonts w:ascii="Calibri" w:hAnsi="Calibri"/>
          <w:snapToGrid w:val="0"/>
          <w:sz w:val="24"/>
          <w:szCs w:val="24"/>
        </w:rPr>
        <w:t>Qualunque violazione delle modalità sopra indicate dà luogo a precise responsabilità, ai sen</w:t>
      </w:r>
      <w:r>
        <w:rPr>
          <w:rFonts w:ascii="Calibri" w:hAnsi="Calibri"/>
          <w:snapToGrid w:val="0"/>
          <w:sz w:val="24"/>
          <w:szCs w:val="24"/>
        </w:rPr>
        <w:t>si delle normative vigenti</w:t>
      </w:r>
      <w:r w:rsidRPr="000D0003">
        <w:rPr>
          <w:rFonts w:ascii="Calibri" w:hAnsi="Calibri"/>
          <w:snapToGrid w:val="0"/>
          <w:sz w:val="24"/>
          <w:szCs w:val="24"/>
        </w:rPr>
        <w:t>.</w:t>
      </w:r>
    </w:p>
    <w:p w:rsidR="00E83EA3" w:rsidRDefault="00E83EA3" w:rsidP="009B2DE0">
      <w:pPr>
        <w:jc w:val="both"/>
        <w:rPr>
          <w:rFonts w:ascii="Calibri" w:hAnsi="Calibri"/>
          <w:snapToGrid w:val="0"/>
          <w:sz w:val="24"/>
          <w:szCs w:val="24"/>
        </w:rPr>
      </w:pPr>
    </w:p>
    <w:p w:rsidR="00E83EA3" w:rsidRPr="00FF7A84" w:rsidRDefault="00E83EA3" w:rsidP="009B2DE0">
      <w:pPr>
        <w:rPr>
          <w:rFonts w:ascii="Calibri" w:hAnsi="Calibri"/>
          <w:b/>
          <w:snapToGrid w:val="0"/>
          <w:sz w:val="24"/>
          <w:szCs w:val="24"/>
        </w:rPr>
      </w:pPr>
      <w:r>
        <w:rPr>
          <w:rFonts w:ascii="Calibri" w:hAnsi="Calibri"/>
          <w:b/>
          <w:snapToGrid w:val="0"/>
          <w:sz w:val="24"/>
          <w:szCs w:val="24"/>
        </w:rPr>
        <w:t>Riferimenti del Responsabile per la Protezione dei Dati (RPD) dell’Istituto</w:t>
      </w:r>
    </w:p>
    <w:p w:rsidR="00E83EA3" w:rsidRPr="000D0003" w:rsidRDefault="00E83EA3" w:rsidP="009B2DE0">
      <w:pPr>
        <w:rPr>
          <w:rFonts w:ascii="Calibri" w:hAnsi="Calibri"/>
          <w:sz w:val="24"/>
          <w:szCs w:val="24"/>
        </w:rPr>
      </w:pPr>
      <w:r w:rsidRPr="000D0003">
        <w:rPr>
          <w:rFonts w:ascii="Calibri" w:hAnsi="Calibri"/>
          <w:sz w:val="24"/>
          <w:szCs w:val="24"/>
        </w:rPr>
        <w:t>NetSense S.r.l.</w:t>
      </w:r>
    </w:p>
    <w:p w:rsidR="00E83EA3" w:rsidRPr="000D0003" w:rsidRDefault="00E83EA3" w:rsidP="009B2DE0">
      <w:pPr>
        <w:ind w:firstLine="709"/>
        <w:rPr>
          <w:rFonts w:ascii="Calibri" w:hAnsi="Calibri"/>
          <w:sz w:val="24"/>
          <w:szCs w:val="24"/>
        </w:rPr>
      </w:pPr>
      <w:r w:rsidRPr="000D0003">
        <w:rPr>
          <w:rFonts w:ascii="Calibri" w:hAnsi="Calibri"/>
          <w:sz w:val="24"/>
          <w:szCs w:val="24"/>
        </w:rPr>
        <w:t xml:space="preserve">con sede legale in via Novaluce </w:t>
      </w:r>
      <w:smartTag w:uri="urn:schemas-microsoft-com:office:smarttags" w:element="metricconverter">
        <w:smartTagPr>
          <w:attr w:name="ProductID" w:val="38, a"/>
        </w:smartTagPr>
        <w:r w:rsidRPr="000D0003">
          <w:rPr>
            <w:rFonts w:ascii="Calibri" w:hAnsi="Calibri"/>
            <w:sz w:val="24"/>
            <w:szCs w:val="24"/>
          </w:rPr>
          <w:t>38, a</w:t>
        </w:r>
      </w:smartTag>
      <w:r w:rsidRPr="000D0003">
        <w:rPr>
          <w:rFonts w:ascii="Calibri" w:hAnsi="Calibri"/>
          <w:sz w:val="24"/>
          <w:szCs w:val="24"/>
        </w:rPr>
        <w:t xml:space="preserve"> Tremestieri Etneo provincia di CT,</w:t>
      </w:r>
    </w:p>
    <w:p w:rsidR="00E83EA3" w:rsidRPr="000D0003" w:rsidRDefault="00E83EA3" w:rsidP="009B2DE0">
      <w:pPr>
        <w:ind w:firstLine="709"/>
        <w:rPr>
          <w:rFonts w:ascii="Calibri" w:hAnsi="Calibri"/>
          <w:sz w:val="24"/>
          <w:szCs w:val="24"/>
        </w:rPr>
      </w:pPr>
      <w:r w:rsidRPr="000D0003">
        <w:rPr>
          <w:rFonts w:ascii="Calibri" w:hAnsi="Calibri"/>
          <w:sz w:val="24"/>
          <w:szCs w:val="24"/>
        </w:rPr>
        <w:t>Partita IVA 04253850871,</w:t>
      </w:r>
    </w:p>
    <w:p w:rsidR="00E83EA3" w:rsidRPr="000D0003" w:rsidRDefault="00E83EA3" w:rsidP="009B2DE0">
      <w:pPr>
        <w:ind w:firstLine="709"/>
        <w:rPr>
          <w:rFonts w:ascii="Calibri" w:hAnsi="Calibri"/>
          <w:sz w:val="24"/>
          <w:szCs w:val="24"/>
        </w:rPr>
      </w:pPr>
      <w:r w:rsidRPr="000D0003">
        <w:rPr>
          <w:rFonts w:ascii="Calibri" w:hAnsi="Calibri"/>
          <w:sz w:val="24"/>
          <w:szCs w:val="24"/>
        </w:rPr>
        <w:t xml:space="preserve">telefono: 095.8996123, </w:t>
      </w:r>
    </w:p>
    <w:p w:rsidR="00E83EA3" w:rsidRPr="000D0003" w:rsidRDefault="00E83EA3" w:rsidP="009B2DE0">
      <w:pPr>
        <w:ind w:firstLine="709"/>
        <w:rPr>
          <w:rFonts w:ascii="Calibri" w:hAnsi="Calibri"/>
          <w:sz w:val="24"/>
          <w:szCs w:val="24"/>
        </w:rPr>
      </w:pPr>
      <w:r w:rsidRPr="000D0003">
        <w:rPr>
          <w:rFonts w:ascii="Calibri" w:hAnsi="Calibri"/>
          <w:sz w:val="24"/>
          <w:szCs w:val="24"/>
        </w:rPr>
        <w:t xml:space="preserve">email aziendale: info@netsenseweb.com, </w:t>
      </w:r>
    </w:p>
    <w:p w:rsidR="00E83EA3" w:rsidRPr="000D0003" w:rsidRDefault="00E83EA3" w:rsidP="009B2DE0">
      <w:pPr>
        <w:ind w:firstLine="709"/>
        <w:rPr>
          <w:rFonts w:ascii="Calibri" w:hAnsi="Calibri"/>
          <w:sz w:val="24"/>
          <w:szCs w:val="24"/>
        </w:rPr>
      </w:pPr>
      <w:r w:rsidRPr="000D0003">
        <w:rPr>
          <w:rFonts w:ascii="Calibri" w:hAnsi="Calibri"/>
          <w:sz w:val="24"/>
          <w:szCs w:val="24"/>
        </w:rPr>
        <w:t>PEC aziendale: netsense@pec.it,</w:t>
      </w:r>
    </w:p>
    <w:p w:rsidR="00E83EA3" w:rsidRPr="000D0003" w:rsidRDefault="00E83EA3" w:rsidP="009B2DE0">
      <w:pPr>
        <w:rPr>
          <w:rFonts w:ascii="Calibri" w:hAnsi="Calibri"/>
          <w:sz w:val="24"/>
          <w:szCs w:val="24"/>
        </w:rPr>
      </w:pPr>
      <w:r w:rsidRPr="000D0003">
        <w:rPr>
          <w:rFonts w:ascii="Calibri" w:hAnsi="Calibri"/>
          <w:sz w:val="24"/>
          <w:szCs w:val="24"/>
        </w:rPr>
        <w:t xml:space="preserve">nella persona di: </w:t>
      </w:r>
    </w:p>
    <w:p w:rsidR="00E83EA3" w:rsidRPr="000D0003" w:rsidRDefault="00E83EA3" w:rsidP="009B2DE0">
      <w:pPr>
        <w:ind w:firstLine="709"/>
        <w:rPr>
          <w:rFonts w:ascii="Calibri" w:hAnsi="Calibri"/>
          <w:sz w:val="24"/>
          <w:szCs w:val="24"/>
        </w:rPr>
      </w:pPr>
      <w:r w:rsidRPr="000D0003">
        <w:rPr>
          <w:rFonts w:ascii="Calibri" w:hAnsi="Calibri"/>
          <w:sz w:val="24"/>
          <w:szCs w:val="24"/>
        </w:rPr>
        <w:t>Ing. Renato Narcisi,</w:t>
      </w:r>
    </w:p>
    <w:p w:rsidR="00E83EA3" w:rsidRPr="009B2DE0" w:rsidRDefault="00E83EA3" w:rsidP="009B2DE0">
      <w:pPr>
        <w:ind w:firstLine="709"/>
        <w:rPr>
          <w:rFonts w:ascii="Calibri" w:hAnsi="Calibri"/>
          <w:sz w:val="24"/>
          <w:szCs w:val="24"/>
        </w:rPr>
      </w:pPr>
      <w:r w:rsidRPr="000D0003">
        <w:rPr>
          <w:rFonts w:ascii="Calibri" w:hAnsi="Calibri"/>
          <w:sz w:val="24"/>
          <w:szCs w:val="24"/>
        </w:rPr>
        <w:t>PEC personale: renato.narcisi@arubapec.it</w:t>
      </w:r>
    </w:p>
    <w:p w:rsidR="00E83EA3" w:rsidRPr="005C275C" w:rsidRDefault="00E83EA3" w:rsidP="0073033C">
      <w:pPr>
        <w:rPr>
          <w:rFonts w:ascii="Calibri" w:hAnsi="Calibri"/>
          <w:b/>
          <w:snapToGrid w:val="0"/>
          <w:sz w:val="24"/>
          <w:szCs w:val="24"/>
        </w:rPr>
      </w:pPr>
    </w:p>
    <w:p w:rsidR="00E83EA3" w:rsidRPr="005C275C" w:rsidRDefault="00E83EA3">
      <w:pPr>
        <w:ind w:left="3540" w:firstLine="708"/>
        <w:jc w:val="center"/>
        <w:rPr>
          <w:rFonts w:ascii="Calibri" w:hAnsi="Calibri"/>
          <w:b/>
          <w:snapToGrid w:val="0"/>
          <w:sz w:val="24"/>
          <w:szCs w:val="24"/>
        </w:rPr>
      </w:pPr>
    </w:p>
    <w:p w:rsidR="00E83EA3" w:rsidRDefault="00E83EA3" w:rsidP="00FC6185">
      <w:pPr>
        <w:ind w:left="3540" w:firstLine="708"/>
        <w:jc w:val="center"/>
        <w:rPr>
          <w:rFonts w:ascii="Calibri" w:hAnsi="Calibri"/>
          <w:b/>
          <w:snapToGrid w:val="0"/>
          <w:sz w:val="24"/>
          <w:szCs w:val="24"/>
        </w:rPr>
      </w:pPr>
      <w:r w:rsidRPr="005C275C">
        <w:rPr>
          <w:rFonts w:ascii="Calibri" w:hAnsi="Calibri"/>
          <w:b/>
          <w:snapToGrid w:val="0"/>
          <w:sz w:val="24"/>
          <w:szCs w:val="24"/>
        </w:rPr>
        <w:t>IL DIRIGENTE SCOLASTICO</w:t>
      </w:r>
    </w:p>
    <w:p w:rsidR="00E83EA3" w:rsidRPr="008A20C1" w:rsidRDefault="00E83EA3" w:rsidP="00FC6185">
      <w:pPr>
        <w:ind w:left="3540" w:firstLine="708"/>
        <w:jc w:val="center"/>
        <w:rPr>
          <w:rFonts w:ascii="Calibri" w:hAnsi="Calibri"/>
          <w:b/>
          <w:snapToGrid w:val="0"/>
          <w:sz w:val="24"/>
          <w:szCs w:val="24"/>
        </w:rPr>
      </w:pPr>
      <w:r w:rsidRPr="008A20C1">
        <w:rPr>
          <w:rFonts w:ascii="Calibri" w:hAnsi="Calibri"/>
          <w:sz w:val="24"/>
          <w:szCs w:val="24"/>
        </w:rPr>
        <w:t xml:space="preserve">Titolare del trattamento dati </w:t>
      </w:r>
    </w:p>
    <w:p w:rsidR="00E83EA3" w:rsidRPr="005C275C" w:rsidRDefault="00E83EA3">
      <w:pPr>
        <w:rPr>
          <w:rFonts w:ascii="Calibri" w:hAnsi="Calibri"/>
          <w:snapToGrid w:val="0"/>
          <w:sz w:val="24"/>
          <w:szCs w:val="24"/>
        </w:rPr>
      </w:pPr>
    </w:p>
    <w:sectPr w:rsidR="00E83EA3" w:rsidRPr="005C275C" w:rsidSect="009F30A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EA3" w:rsidRDefault="00E83EA3">
      <w:r>
        <w:separator/>
      </w:r>
    </w:p>
  </w:endnote>
  <w:endnote w:type="continuationSeparator" w:id="0">
    <w:p w:rsidR="00E83EA3" w:rsidRDefault="00E83EA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l?r ?S?V?b?N"/>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EA3" w:rsidRDefault="00E83EA3">
      <w:r>
        <w:separator/>
      </w:r>
    </w:p>
  </w:footnote>
  <w:footnote w:type="continuationSeparator" w:id="0">
    <w:p w:rsidR="00E83EA3" w:rsidRDefault="00E83E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B5B20"/>
    <w:multiLevelType w:val="hybridMultilevel"/>
    <w:tmpl w:val="D20CA250"/>
    <w:lvl w:ilvl="0" w:tplc="F07C8618">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27B03F97"/>
    <w:multiLevelType w:val="hybridMultilevel"/>
    <w:tmpl w:val="A846021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403F6ED3"/>
    <w:multiLevelType w:val="hybridMultilevel"/>
    <w:tmpl w:val="A8CABA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50A16AD7"/>
    <w:multiLevelType w:val="hybridMultilevel"/>
    <w:tmpl w:val="F8AEB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CF4021"/>
    <w:multiLevelType w:val="hybridMultilevel"/>
    <w:tmpl w:val="D3EA5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4909A9"/>
    <w:multiLevelType w:val="multilevel"/>
    <w:tmpl w:val="D20CA250"/>
    <w:lvl w:ilvl="0">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5D04"/>
    <w:rsid w:val="00062A96"/>
    <w:rsid w:val="000A4486"/>
    <w:rsid w:val="000D0003"/>
    <w:rsid w:val="00111116"/>
    <w:rsid w:val="00117DB2"/>
    <w:rsid w:val="001B6FC8"/>
    <w:rsid w:val="0022587B"/>
    <w:rsid w:val="0022703F"/>
    <w:rsid w:val="00276663"/>
    <w:rsid w:val="002B3856"/>
    <w:rsid w:val="002C1713"/>
    <w:rsid w:val="00305006"/>
    <w:rsid w:val="0036081E"/>
    <w:rsid w:val="00376AFE"/>
    <w:rsid w:val="003A2FEB"/>
    <w:rsid w:val="0040362E"/>
    <w:rsid w:val="0040460D"/>
    <w:rsid w:val="00454617"/>
    <w:rsid w:val="004D4400"/>
    <w:rsid w:val="00506D32"/>
    <w:rsid w:val="00562D3C"/>
    <w:rsid w:val="005B45FD"/>
    <w:rsid w:val="005C275C"/>
    <w:rsid w:val="005C54BA"/>
    <w:rsid w:val="005F31D3"/>
    <w:rsid w:val="00602310"/>
    <w:rsid w:val="006A7F6E"/>
    <w:rsid w:val="006F643B"/>
    <w:rsid w:val="0073033C"/>
    <w:rsid w:val="007A7D13"/>
    <w:rsid w:val="007B25EF"/>
    <w:rsid w:val="007B5A6D"/>
    <w:rsid w:val="007C7FC9"/>
    <w:rsid w:val="007E4A5C"/>
    <w:rsid w:val="0080035B"/>
    <w:rsid w:val="00841505"/>
    <w:rsid w:val="00847217"/>
    <w:rsid w:val="00863BA5"/>
    <w:rsid w:val="008A20C1"/>
    <w:rsid w:val="008C6B6B"/>
    <w:rsid w:val="008E46FB"/>
    <w:rsid w:val="008F563C"/>
    <w:rsid w:val="00920295"/>
    <w:rsid w:val="009553C4"/>
    <w:rsid w:val="009B2DE0"/>
    <w:rsid w:val="009F30A7"/>
    <w:rsid w:val="00A02BF1"/>
    <w:rsid w:val="00A16D9C"/>
    <w:rsid w:val="00A32E00"/>
    <w:rsid w:val="00A36CF9"/>
    <w:rsid w:val="00AF0679"/>
    <w:rsid w:val="00BD39B4"/>
    <w:rsid w:val="00C03479"/>
    <w:rsid w:val="00C879C8"/>
    <w:rsid w:val="00CF0519"/>
    <w:rsid w:val="00D05D04"/>
    <w:rsid w:val="00D213AB"/>
    <w:rsid w:val="00D51CD8"/>
    <w:rsid w:val="00DB544D"/>
    <w:rsid w:val="00DD5966"/>
    <w:rsid w:val="00E6696C"/>
    <w:rsid w:val="00E83EA3"/>
    <w:rsid w:val="00E945CA"/>
    <w:rsid w:val="00EB6792"/>
    <w:rsid w:val="00FB0175"/>
    <w:rsid w:val="00FC6185"/>
    <w:rsid w:val="00FD7D87"/>
    <w:rsid w:val="00FE0718"/>
    <w:rsid w:val="00FF7A84"/>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locked="1" w:uiPriority="0"/>
    <w:lsdException w:name="index 3" w:locked="1" w:uiPriority="0"/>
    <w:lsdException w:name="index 4" w:locked="1" w:uiPriority="0"/>
    <w:lsdException w:name="index 5" w:locked="1" w:uiPriority="0"/>
    <w:lsdException w:name="index 6" w:locked="1" w:uiPriority="0"/>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uiPriority="0"/>
    <w:lsdException w:name="List Number 3" w:semiHidden="1" w:unhideWhenUsed="1"/>
    <w:lsdException w:name="List Number 4" w:semiHidden="1" w:unhideWhenUsed="1"/>
    <w:lsdException w:name="List Number 5" w:locked="1" w:uiPriority="0"/>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locked="1" w:uiPriority="0"/>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0679"/>
    <w:rPr>
      <w:sz w:val="20"/>
      <w:szCs w:val="20"/>
    </w:rPr>
  </w:style>
  <w:style w:type="paragraph" w:styleId="Heading1">
    <w:name w:val="heading 1"/>
    <w:basedOn w:val="Normal"/>
    <w:next w:val="Normal"/>
    <w:link w:val="Heading1Char"/>
    <w:uiPriority w:val="99"/>
    <w:qFormat/>
    <w:rsid w:val="00AF0679"/>
    <w:pPr>
      <w:keepNext/>
      <w:outlineLvl w:val="0"/>
    </w:pPr>
    <w:rPr>
      <w:rFonts w:ascii="Arial" w:hAnsi="Arial"/>
      <w:b/>
      <w:sz w:val="24"/>
      <w:u w:val="single"/>
    </w:rPr>
  </w:style>
  <w:style w:type="paragraph" w:styleId="Heading2">
    <w:name w:val="heading 2"/>
    <w:basedOn w:val="Normal"/>
    <w:next w:val="Normal"/>
    <w:link w:val="Heading2Char"/>
    <w:uiPriority w:val="99"/>
    <w:qFormat/>
    <w:rsid w:val="00AF0679"/>
    <w:pPr>
      <w:keepNext/>
      <w:snapToGrid w:val="0"/>
      <w:ind w:left="4956" w:firstLine="708"/>
      <w:outlineLvl w:val="1"/>
    </w:pPr>
    <w:rPr>
      <w:rFonts w:eastAsia="Arial Unicode MS"/>
      <w:b/>
      <w:sz w:val="24"/>
    </w:rPr>
  </w:style>
  <w:style w:type="paragraph" w:styleId="Heading3">
    <w:name w:val="heading 3"/>
    <w:basedOn w:val="Normal"/>
    <w:next w:val="Normal"/>
    <w:link w:val="Heading3Char"/>
    <w:uiPriority w:val="99"/>
    <w:qFormat/>
    <w:rsid w:val="00AF0679"/>
    <w:pPr>
      <w:keepNext/>
      <w:ind w:left="4248" w:firstLine="708"/>
      <w:jc w:val="both"/>
      <w:outlineLvl w:val="2"/>
    </w:pPr>
    <w:rPr>
      <w:b/>
      <w:bCs/>
      <w:sz w:val="24"/>
    </w:rPr>
  </w:style>
  <w:style w:type="paragraph" w:styleId="Heading4">
    <w:name w:val="heading 4"/>
    <w:basedOn w:val="Normal"/>
    <w:next w:val="Normal"/>
    <w:link w:val="Heading4Char"/>
    <w:uiPriority w:val="99"/>
    <w:qFormat/>
    <w:rsid w:val="00AF0679"/>
    <w:pPr>
      <w:keepNext/>
      <w:snapToGrid w:val="0"/>
      <w:jc w:val="center"/>
      <w:outlineLvl w:val="3"/>
    </w:pPr>
    <w:rPr>
      <w:rFonts w:ascii="Verdana" w:eastAsia="Arial Unicode MS" w:hAnsi="Verdana" w:cs="Arial Unicode MS"/>
      <w:b/>
      <w:sz w:val="26"/>
    </w:rPr>
  </w:style>
  <w:style w:type="paragraph" w:styleId="Heading5">
    <w:name w:val="heading 5"/>
    <w:basedOn w:val="Normal"/>
    <w:next w:val="Normal"/>
    <w:link w:val="Heading5Char"/>
    <w:uiPriority w:val="99"/>
    <w:qFormat/>
    <w:rsid w:val="00AF0679"/>
    <w:pPr>
      <w:keepNext/>
      <w:tabs>
        <w:tab w:val="decimal" w:pos="283"/>
        <w:tab w:val="decimal" w:pos="850"/>
      </w:tabs>
      <w:spacing w:line="240" w:lineRule="atLeast"/>
      <w:ind w:right="-51"/>
      <w:jc w:val="center"/>
      <w:outlineLvl w:val="4"/>
    </w:pPr>
    <w:rPr>
      <w:rFonts w:eastAsia="Arial Unicode MS"/>
      <w:b/>
      <w:sz w:val="23"/>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paragraph" w:styleId="BodyText">
    <w:name w:val="Body Text"/>
    <w:basedOn w:val="Normal"/>
    <w:link w:val="BodyTextChar"/>
    <w:uiPriority w:val="99"/>
    <w:rsid w:val="00AF0679"/>
    <w:pPr>
      <w:jc w:val="both"/>
    </w:pPr>
    <w:rPr>
      <w:rFonts w:ascii="Verdana" w:hAnsi="Verdana"/>
      <w:sz w:val="24"/>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odyText2">
    <w:name w:val="Body Text 2"/>
    <w:basedOn w:val="Normal"/>
    <w:link w:val="BodyText2Char"/>
    <w:uiPriority w:val="99"/>
    <w:rsid w:val="00AF0679"/>
    <w:pPr>
      <w:jc w:val="both"/>
    </w:pPr>
    <w:rPr>
      <w:rFonts w:ascii="Verdana" w:hAnsi="Verdana"/>
      <w:sz w:val="26"/>
    </w:rPr>
  </w:style>
  <w:style w:type="character" w:customStyle="1" w:styleId="BodyText2Char">
    <w:name w:val="Body Text 2 Char"/>
    <w:basedOn w:val="DefaultParagraphFont"/>
    <w:link w:val="BodyText2"/>
    <w:uiPriority w:val="99"/>
    <w:semiHidden/>
    <w:locked/>
    <w:rPr>
      <w:rFonts w:cs="Times New Roman"/>
      <w:sz w:val="20"/>
      <w:szCs w:val="20"/>
    </w:rPr>
  </w:style>
  <w:style w:type="character" w:styleId="Hyperlink">
    <w:name w:val="Hyperlink"/>
    <w:basedOn w:val="DefaultParagraphFont"/>
    <w:uiPriority w:val="99"/>
    <w:rsid w:val="00AF0679"/>
    <w:rPr>
      <w:rFonts w:cs="Times New Roman"/>
      <w:color w:val="0000FF"/>
      <w:u w:val="single"/>
    </w:rPr>
  </w:style>
  <w:style w:type="paragraph" w:styleId="BodyText3">
    <w:name w:val="Body Text 3"/>
    <w:basedOn w:val="Normal"/>
    <w:link w:val="BodyText3Char"/>
    <w:uiPriority w:val="99"/>
    <w:rsid w:val="00AF0679"/>
    <w:pPr>
      <w:tabs>
        <w:tab w:val="left" w:pos="3240"/>
      </w:tabs>
      <w:jc w:val="both"/>
    </w:pPr>
    <w:rPr>
      <w:rFonts w:ascii="Verdana" w:hAnsi="Verdana"/>
      <w:sz w:val="22"/>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styleId="BalloonText">
    <w:name w:val="Balloon Text"/>
    <w:basedOn w:val="Normal"/>
    <w:link w:val="BalloonTextChar"/>
    <w:uiPriority w:val="99"/>
    <w:semiHidden/>
    <w:rsid w:val="009F30A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Header">
    <w:name w:val="header"/>
    <w:basedOn w:val="Normal"/>
    <w:link w:val="HeaderChar"/>
    <w:uiPriority w:val="99"/>
    <w:rsid w:val="008C6B6B"/>
    <w:pPr>
      <w:tabs>
        <w:tab w:val="center" w:pos="4819"/>
        <w:tab w:val="right" w:pos="9638"/>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rsid w:val="008C6B6B"/>
    <w:pPr>
      <w:tabs>
        <w:tab w:val="center" w:pos="4819"/>
        <w:tab w:val="right" w:pos="9638"/>
      </w:tabs>
    </w:pPr>
  </w:style>
  <w:style w:type="character" w:customStyle="1" w:styleId="FooterChar">
    <w:name w:val="Footer Char"/>
    <w:basedOn w:val="DefaultParagraphFont"/>
    <w:link w:val="Footer"/>
    <w:uiPriority w:val="99"/>
    <w:semiHidden/>
    <w:locked/>
    <w:rPr>
      <w:rFonts w:cs="Times New Roman"/>
      <w:sz w:val="20"/>
      <w:szCs w:val="20"/>
    </w:rPr>
  </w:style>
  <w:style w:type="paragraph" w:styleId="ListParagraph">
    <w:name w:val="List Paragraph"/>
    <w:basedOn w:val="Normal"/>
    <w:uiPriority w:val="99"/>
    <w:qFormat/>
    <w:rsid w:val="005C54B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Pages>
  <Words>857</Words>
  <Characters>4886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FLC Cgil</dc:creator>
  <cp:keywords/>
  <dc:description/>
  <cp:lastModifiedBy>Utente</cp:lastModifiedBy>
  <cp:revision>3</cp:revision>
  <cp:lastPrinted>2018-08-29T07:24:00Z</cp:lastPrinted>
  <dcterms:created xsi:type="dcterms:W3CDTF">2019-02-19T10:42:00Z</dcterms:created>
  <dcterms:modified xsi:type="dcterms:W3CDTF">2019-02-19T10:48:00Z</dcterms:modified>
</cp:coreProperties>
</file>